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284" w:type="dxa"/>
        </w:tblCellMar>
        <w:tblLook w:val="04A0"/>
      </w:tblPr>
      <w:tblGrid>
        <w:gridCol w:w="2518"/>
        <w:gridCol w:w="5670"/>
        <w:gridCol w:w="3119"/>
        <w:gridCol w:w="3118"/>
      </w:tblGrid>
      <w:tr w:rsidR="00EB1109" w:rsidTr="000964B5">
        <w:trPr>
          <w:trHeight w:val="567"/>
        </w:trPr>
        <w:tc>
          <w:tcPr>
            <w:tcW w:w="14425" w:type="dxa"/>
            <w:gridSpan w:val="4"/>
            <w:vAlign w:val="center"/>
          </w:tcPr>
          <w:p w:rsidR="00EB1109" w:rsidRPr="000964B5" w:rsidRDefault="00EB1109" w:rsidP="00EB1109">
            <w:pPr>
              <w:pStyle w:val="Sidehoved"/>
              <w:rPr>
                <w:sz w:val="28"/>
                <w:szCs w:val="28"/>
              </w:rPr>
            </w:pPr>
            <w:r w:rsidRPr="000964B5">
              <w:rPr>
                <w:sz w:val="28"/>
                <w:szCs w:val="28"/>
              </w:rPr>
              <w:t xml:space="preserve">1. episode: Slægtens rødder </w:t>
            </w:r>
          </w:p>
        </w:tc>
      </w:tr>
      <w:tr w:rsidR="0060215A" w:rsidTr="000964B5">
        <w:trPr>
          <w:trHeight w:val="567"/>
        </w:trPr>
        <w:tc>
          <w:tcPr>
            <w:tcW w:w="14425" w:type="dxa"/>
            <w:gridSpan w:val="4"/>
            <w:vAlign w:val="center"/>
          </w:tcPr>
          <w:p w:rsidR="0060215A" w:rsidRPr="00576EF5" w:rsidRDefault="0060215A" w:rsidP="002C1427">
            <w:pPr>
              <w:rPr>
                <w:b/>
                <w:bCs/>
                <w:sz w:val="24"/>
                <w:szCs w:val="24"/>
              </w:rPr>
            </w:pPr>
            <w:r w:rsidRPr="00576EF5">
              <w:rPr>
                <w:b/>
                <w:bCs/>
                <w:sz w:val="24"/>
                <w:szCs w:val="24"/>
              </w:rPr>
              <w:t xml:space="preserve">Mål: </w:t>
            </w:r>
            <w:r w:rsidR="002C1427">
              <w:rPr>
                <w:b/>
                <w:bCs/>
                <w:sz w:val="24"/>
                <w:szCs w:val="24"/>
              </w:rPr>
              <w:t>At konfirmanderne lever sig ind i Karen og Ottos liv og bliver en del af familien Johansen</w:t>
            </w:r>
          </w:p>
        </w:tc>
      </w:tr>
      <w:tr w:rsidR="00A87551" w:rsidTr="000964B5">
        <w:trPr>
          <w:trHeight w:val="520"/>
        </w:trPr>
        <w:tc>
          <w:tcPr>
            <w:tcW w:w="2518" w:type="dxa"/>
          </w:tcPr>
          <w:p w:rsidR="00A87551" w:rsidRPr="003479B0" w:rsidRDefault="00A87551" w:rsidP="0047402E">
            <w:pPr>
              <w:rPr>
                <w:b/>
              </w:rPr>
            </w:pPr>
            <w:r>
              <w:rPr>
                <w:b/>
              </w:rPr>
              <w:t>Hændelse (før konfirmanderne kommer)</w:t>
            </w:r>
          </w:p>
        </w:tc>
        <w:tc>
          <w:tcPr>
            <w:tcW w:w="11907" w:type="dxa"/>
            <w:gridSpan w:val="3"/>
          </w:tcPr>
          <w:p w:rsidR="00A87551" w:rsidRPr="004002A0" w:rsidRDefault="00A87551" w:rsidP="00A87551">
            <w:r w:rsidRPr="004002A0">
              <w:t>S</w:t>
            </w:r>
            <w:r>
              <w:t>tartskuddet er et</w:t>
            </w:r>
            <w:r w:rsidRPr="004002A0">
              <w:t xml:space="preserve"> brev</w:t>
            </w:r>
            <w:r>
              <w:t>, der sendes til hver enkelt konfirmand.</w:t>
            </w:r>
            <w:r w:rsidRPr="004002A0">
              <w:t xml:space="preserve"> </w:t>
            </w:r>
          </w:p>
          <w:p w:rsidR="00A87551" w:rsidRPr="004002A0" w:rsidRDefault="00A87551" w:rsidP="00A87551">
            <w:r w:rsidRPr="004002A0">
              <w:t xml:space="preserve">Bedsteforældrene Karen og Otto Johansen sender et forsinket julebrev (en nytårshilsen) til familie og venner. Brevet kom ikke ud til jul, fordi Otto var indlagt på sygehuset i december. </w:t>
            </w:r>
            <w:r>
              <w:t>(</w:t>
            </w:r>
            <w:r w:rsidRPr="004002A0">
              <w:t xml:space="preserve">Brevet </w:t>
            </w:r>
            <w:r w:rsidR="00884979">
              <w:t xml:space="preserve">må naturligvis tilpasses den </w:t>
            </w:r>
            <w:r w:rsidRPr="004002A0">
              <w:t>tid</w:t>
            </w:r>
            <w:r w:rsidR="00884979">
              <w:t xml:space="preserve"> </w:t>
            </w:r>
            <w:r w:rsidRPr="004002A0">
              <w:t>på året</w:t>
            </w:r>
            <w:r w:rsidR="00884979">
              <w:t>, hvor storylinen afvikles</w:t>
            </w:r>
            <w:r>
              <w:t>)</w:t>
            </w:r>
            <w:r w:rsidR="00884979">
              <w:t>.</w:t>
            </w:r>
          </w:p>
          <w:p w:rsidR="00A87551" w:rsidRDefault="00A87551" w:rsidP="00A87551">
            <w:r w:rsidRPr="004002A0">
              <w:t>I brevet giver de to gamle et tilbageblik på året, der er gået, en status, et håb for det kommende år. Af brevet fremgår det indirekte, hvad de har beskæftiget sig med i deres liv (et lille landbrug, Karen var hjemmegående, mens børnene var små, senere udearbejdende). Otto og Karen er glade for at ejendommen nu endelig er blevet solgt, og de er flyttet ind til den nærliggende by, hvor de nu kan deltage lidt mere aktivt i kultur- og foreningsliv, fællesspisning i sognegården, kirken osv. De er glade for deres lidt mindre rækkehus og have, som de passer, så godt som helbredet tillader.</w:t>
            </w:r>
            <w:r w:rsidR="00A740D1">
              <w:t xml:space="preserve"> </w:t>
            </w:r>
            <w:hyperlink r:id="rId8" w:history="1">
              <w:r w:rsidRPr="00A740D1">
                <w:rPr>
                  <w:rStyle w:val="Hyperlink"/>
                </w:rPr>
                <w:t xml:space="preserve">Se </w:t>
              </w:r>
              <w:r w:rsidR="000964B5" w:rsidRPr="00A740D1">
                <w:rPr>
                  <w:rStyle w:val="Hyperlink"/>
                </w:rPr>
                <w:t>eksempel</w:t>
              </w:r>
            </w:hyperlink>
            <w:r w:rsidRPr="00A740D1">
              <w:t>.</w:t>
            </w:r>
          </w:p>
          <w:p w:rsidR="00A87551" w:rsidRDefault="00A87551" w:rsidP="00A87551"/>
          <w:p w:rsidR="00A87551" w:rsidRDefault="00A87551" w:rsidP="00A87551">
            <w:r>
              <w:t xml:space="preserve">Husk: </w:t>
            </w:r>
          </w:p>
          <w:p w:rsidR="00A87551" w:rsidRDefault="00A87551" w:rsidP="00A87551">
            <w:pPr>
              <w:pStyle w:val="Almindeligtekst"/>
              <w:numPr>
                <w:ilvl w:val="0"/>
                <w:numId w:val="8"/>
              </w:numPr>
            </w:pPr>
            <w:r>
              <w:t>Et fotokopieret fællesbrev med håndskreven underskrift:</w:t>
            </w:r>
          </w:p>
          <w:p w:rsidR="00A87551" w:rsidRPr="00A87551" w:rsidRDefault="00A87551" w:rsidP="00A87551">
            <w:pPr>
              <w:pStyle w:val="Almindeligtekst"/>
              <w:ind w:left="720"/>
              <w:rPr>
                <w:rFonts w:asciiTheme="minorHAnsi" w:hAnsiTheme="minorHAnsi" w:cstheme="minorHAnsi"/>
                <w:b/>
                <w:i/>
              </w:rPr>
            </w:pPr>
            <w:r w:rsidRPr="00A87551">
              <w:rPr>
                <w:rFonts w:asciiTheme="minorHAnsi" w:hAnsiTheme="minorHAnsi" w:cstheme="minorHAnsi"/>
                <w:b/>
                <w:i/>
              </w:rPr>
              <w:t>De bedste hilsner fra</w:t>
            </w:r>
          </w:p>
          <w:p w:rsidR="00A87551" w:rsidRDefault="00A87551" w:rsidP="00A87551">
            <w:pPr>
              <w:pStyle w:val="Almindeligtekst"/>
              <w:ind w:left="720"/>
              <w:rPr>
                <w:rFonts w:asciiTheme="minorHAnsi" w:hAnsiTheme="minorHAnsi" w:cstheme="minorHAnsi"/>
                <w:b/>
                <w:i/>
              </w:rPr>
            </w:pPr>
            <w:r w:rsidRPr="00A87551">
              <w:rPr>
                <w:rFonts w:asciiTheme="minorHAnsi" w:hAnsiTheme="minorHAnsi" w:cstheme="minorHAnsi"/>
                <w:b/>
                <w:i/>
              </w:rPr>
              <w:t>Otto og Karen</w:t>
            </w:r>
          </w:p>
          <w:p w:rsidR="00A87551" w:rsidRPr="00A87551" w:rsidRDefault="00A87551" w:rsidP="00A87551">
            <w:pPr>
              <w:pStyle w:val="Almindeligtekst"/>
              <w:rPr>
                <w:rFonts w:asciiTheme="minorHAnsi" w:hAnsiTheme="minorHAnsi" w:cstheme="minorHAnsi"/>
                <w:b/>
                <w:i/>
              </w:rPr>
            </w:pPr>
          </w:p>
          <w:p w:rsidR="00A87551" w:rsidRDefault="00A87551" w:rsidP="00A87551">
            <w:pPr>
              <w:pStyle w:val="Listeafsnit"/>
              <w:numPr>
                <w:ilvl w:val="0"/>
                <w:numId w:val="8"/>
              </w:numPr>
            </w:pPr>
            <w:r>
              <w:t>Konfirmandernes navne og adresser.</w:t>
            </w:r>
          </w:p>
          <w:p w:rsidR="00A87551" w:rsidRDefault="00A87551" w:rsidP="00A87551">
            <w:pPr>
              <w:pStyle w:val="Listeafsnit"/>
              <w:numPr>
                <w:ilvl w:val="0"/>
                <w:numId w:val="8"/>
              </w:numPr>
            </w:pPr>
            <w:r>
              <w:t>Kuverter og frimærker.</w:t>
            </w:r>
          </w:p>
          <w:p w:rsidR="00A87551" w:rsidRPr="000964B5" w:rsidRDefault="00A87551" w:rsidP="00A87551">
            <w:pPr>
              <w:pStyle w:val="Almindeligtekst"/>
              <w:numPr>
                <w:ilvl w:val="0"/>
                <w:numId w:val="8"/>
              </w:numPr>
            </w:pPr>
            <w:r>
              <w:t xml:space="preserve">Brevene skal sendes, så konfirmanderne modtager dem i ugen op til konfirmandforberedelsestimen, hvor 1. episode begynder. </w:t>
            </w:r>
          </w:p>
        </w:tc>
      </w:tr>
      <w:tr w:rsidR="00A87551" w:rsidRPr="00D623E8" w:rsidTr="000964B5">
        <w:tc>
          <w:tcPr>
            <w:tcW w:w="2518" w:type="dxa"/>
          </w:tcPr>
          <w:p w:rsidR="00A87551" w:rsidRPr="003479B0" w:rsidRDefault="00A87551" w:rsidP="008F388A">
            <w:pPr>
              <w:rPr>
                <w:b/>
              </w:rPr>
            </w:pPr>
            <w:r w:rsidRPr="003479B0">
              <w:rPr>
                <w:b/>
              </w:rPr>
              <w:t>Nøglespørgsmål</w:t>
            </w:r>
          </w:p>
        </w:tc>
        <w:tc>
          <w:tcPr>
            <w:tcW w:w="5670" w:type="dxa"/>
          </w:tcPr>
          <w:p w:rsidR="00A87551" w:rsidRPr="00C67834" w:rsidRDefault="00A87551" w:rsidP="008F388A">
            <w:pPr>
              <w:rPr>
                <w:b/>
              </w:rPr>
            </w:pPr>
            <w:r w:rsidRPr="00C67834">
              <w:rPr>
                <w:b/>
              </w:rPr>
              <w:t>Aktivitet</w:t>
            </w:r>
          </w:p>
        </w:tc>
        <w:tc>
          <w:tcPr>
            <w:tcW w:w="3119" w:type="dxa"/>
          </w:tcPr>
          <w:p w:rsidR="00A87551" w:rsidRPr="00C67834" w:rsidRDefault="00A87551" w:rsidP="008F388A">
            <w:pPr>
              <w:rPr>
                <w:b/>
              </w:rPr>
            </w:pPr>
            <w:r w:rsidRPr="00C67834">
              <w:rPr>
                <w:b/>
              </w:rPr>
              <w:t>Organisering</w:t>
            </w:r>
          </w:p>
        </w:tc>
        <w:tc>
          <w:tcPr>
            <w:tcW w:w="3118" w:type="dxa"/>
          </w:tcPr>
          <w:p w:rsidR="00A87551" w:rsidRPr="00C67834" w:rsidRDefault="00A87551" w:rsidP="008F388A">
            <w:pPr>
              <w:rPr>
                <w:b/>
              </w:rPr>
            </w:pPr>
            <w:r>
              <w:rPr>
                <w:b/>
              </w:rPr>
              <w:t>Materiale</w:t>
            </w:r>
            <w:r w:rsidRPr="00C67834">
              <w:rPr>
                <w:b/>
              </w:rPr>
              <w:t>r</w:t>
            </w:r>
          </w:p>
        </w:tc>
      </w:tr>
      <w:tr w:rsidR="00A87551" w:rsidTr="000964B5">
        <w:tc>
          <w:tcPr>
            <w:tcW w:w="2518" w:type="dxa"/>
          </w:tcPr>
          <w:p w:rsidR="00A87551" w:rsidRPr="00E912F6" w:rsidRDefault="00A87551" w:rsidP="00157F95">
            <w:r w:rsidRPr="00E912F6">
              <w:t xml:space="preserve">Hvad fortæller </w:t>
            </w:r>
            <w:r>
              <w:t>brevet</w:t>
            </w:r>
            <w:r w:rsidRPr="00E912F6">
              <w:t xml:space="preserve"> om familien Johansen?</w:t>
            </w:r>
          </w:p>
        </w:tc>
        <w:tc>
          <w:tcPr>
            <w:tcW w:w="5670" w:type="dxa"/>
          </w:tcPr>
          <w:p w:rsidR="00A87551" w:rsidRPr="00E912F6" w:rsidRDefault="00A87551" w:rsidP="00E912F6">
            <w:r w:rsidRPr="00E912F6">
              <w:t xml:space="preserve">Brevet, som konfirmanderne har fået tilsendt med posten på hjemadressen, læses op. </w:t>
            </w:r>
          </w:p>
        </w:tc>
        <w:tc>
          <w:tcPr>
            <w:tcW w:w="3119" w:type="dxa"/>
          </w:tcPr>
          <w:p w:rsidR="00A87551" w:rsidRDefault="00A87551" w:rsidP="000964B5">
            <w:r>
              <w:t xml:space="preserve">Hele holdet i samtale </w:t>
            </w:r>
            <w:r w:rsidR="000964B5">
              <w:t xml:space="preserve">om </w:t>
            </w:r>
            <w:r>
              <w:t xml:space="preserve">og undring </w:t>
            </w:r>
            <w:r w:rsidR="000964B5">
              <w:t>over</w:t>
            </w:r>
            <w:r>
              <w:t xml:space="preserve"> brevet.</w:t>
            </w:r>
          </w:p>
        </w:tc>
        <w:tc>
          <w:tcPr>
            <w:tcW w:w="3118" w:type="dxa"/>
          </w:tcPr>
          <w:p w:rsidR="00A87551" w:rsidRPr="00D50FC7" w:rsidRDefault="00C10953" w:rsidP="0006731C">
            <w:hyperlink r:id="rId9" w:history="1">
              <w:r w:rsidR="000964B5" w:rsidRPr="00FD37B5">
                <w:rPr>
                  <w:rStyle w:val="Hyperlink"/>
                </w:rPr>
                <w:t>Brevet</w:t>
              </w:r>
            </w:hyperlink>
          </w:p>
        </w:tc>
      </w:tr>
      <w:tr w:rsidR="00A87551" w:rsidTr="000964B5">
        <w:tc>
          <w:tcPr>
            <w:tcW w:w="2518" w:type="dxa"/>
            <w:vMerge w:val="restart"/>
          </w:tcPr>
          <w:p w:rsidR="00A87551" w:rsidRPr="00157F95" w:rsidRDefault="00A87551" w:rsidP="00157F95">
            <w:r w:rsidRPr="00157F95">
              <w:lastRenderedPageBreak/>
              <w:t>Hvordan forestiller I jer, at bedstefar Otto / bedstemor Karen ser ud?</w:t>
            </w:r>
          </w:p>
          <w:p w:rsidR="00A87551" w:rsidRPr="00157F95" w:rsidRDefault="00A87551" w:rsidP="00157F95"/>
          <w:p w:rsidR="00A87551" w:rsidRPr="00157F95" w:rsidRDefault="00A87551" w:rsidP="00157F95"/>
        </w:tc>
        <w:tc>
          <w:tcPr>
            <w:tcW w:w="5670" w:type="dxa"/>
          </w:tcPr>
          <w:p w:rsidR="00A87551" w:rsidRPr="00157F95" w:rsidRDefault="00A87551" w:rsidP="00157F95">
            <w:r w:rsidRPr="00157F95">
              <w:t>I forlængelse af brevet vises billeder fra familien Johansens fotoalbum</w:t>
            </w:r>
            <w:r>
              <w:t>, og Karen</w:t>
            </w:r>
            <w:r w:rsidR="000964B5">
              <w:t xml:space="preserve"> og Ottos </w:t>
            </w:r>
            <w:proofErr w:type="spellStart"/>
            <w:r w:rsidR="000964B5">
              <w:t>livsfortællinger</w:t>
            </w:r>
            <w:proofErr w:type="spellEnd"/>
            <w:r w:rsidR="000964B5">
              <w:t xml:space="preserve"> udvid</w:t>
            </w:r>
            <w:r>
              <w:t xml:space="preserve">es.  </w:t>
            </w:r>
          </w:p>
          <w:p w:rsidR="00A87551" w:rsidRPr="00157F95" w:rsidRDefault="00A87551" w:rsidP="00157F95"/>
        </w:tc>
        <w:tc>
          <w:tcPr>
            <w:tcW w:w="3119" w:type="dxa"/>
          </w:tcPr>
          <w:p w:rsidR="00A87551" w:rsidRPr="00D50FC7" w:rsidRDefault="00A87551" w:rsidP="0047402E">
            <w:r>
              <w:t xml:space="preserve">Præsten præsenterer, mens konfirmanderne ser og hører og inddrages med deres forestillinger og kommentarer. </w:t>
            </w:r>
          </w:p>
        </w:tc>
        <w:tc>
          <w:tcPr>
            <w:tcW w:w="3118" w:type="dxa"/>
          </w:tcPr>
          <w:p w:rsidR="00A87551" w:rsidRPr="00A740D1" w:rsidRDefault="00C10953" w:rsidP="0006731C">
            <w:hyperlink r:id="rId10" w:history="1">
              <w:r w:rsidR="00A87551" w:rsidRPr="00A740D1">
                <w:rPr>
                  <w:rStyle w:val="Hyperlink"/>
                </w:rPr>
                <w:t>Fotoalbum</w:t>
              </w:r>
            </w:hyperlink>
            <w:r w:rsidR="000964B5" w:rsidRPr="00A740D1">
              <w:t xml:space="preserve"> (PowerPoint)</w:t>
            </w:r>
          </w:p>
        </w:tc>
      </w:tr>
      <w:tr w:rsidR="00A87551" w:rsidTr="000964B5">
        <w:tc>
          <w:tcPr>
            <w:tcW w:w="2518" w:type="dxa"/>
            <w:vMerge/>
          </w:tcPr>
          <w:p w:rsidR="00A87551" w:rsidRPr="00157F95" w:rsidRDefault="00A87551" w:rsidP="00157F95"/>
        </w:tc>
        <w:tc>
          <w:tcPr>
            <w:tcW w:w="5670" w:type="dxa"/>
          </w:tcPr>
          <w:p w:rsidR="00A87551" w:rsidRPr="0047402E" w:rsidRDefault="00A87551" w:rsidP="0047402E">
            <w:r w:rsidRPr="0047402E">
              <w:t>Ottos/Karens biografi</w:t>
            </w:r>
            <w:r w:rsidR="000964B5">
              <w:t xml:space="preserve"> udarbejdes</w:t>
            </w:r>
            <w:r w:rsidR="00855294">
              <w:t>:</w:t>
            </w:r>
          </w:p>
          <w:p w:rsidR="00A87551" w:rsidRPr="0047402E" w:rsidRDefault="000964B5" w:rsidP="0047402E">
            <w:pPr>
              <w:pStyle w:val="Listeafsnit"/>
              <w:numPr>
                <w:ilvl w:val="0"/>
                <w:numId w:val="7"/>
              </w:numPr>
            </w:pPr>
            <w:r>
              <w:t>Fulde navn</w:t>
            </w:r>
          </w:p>
          <w:p w:rsidR="00A87551" w:rsidRPr="0047402E" w:rsidRDefault="000964B5" w:rsidP="0047402E">
            <w:pPr>
              <w:pStyle w:val="Listeafsnit"/>
              <w:numPr>
                <w:ilvl w:val="0"/>
                <w:numId w:val="7"/>
              </w:numPr>
            </w:pPr>
            <w:r>
              <w:t>Alder</w:t>
            </w:r>
          </w:p>
          <w:p w:rsidR="00A87551" w:rsidRPr="0047402E" w:rsidRDefault="000964B5" w:rsidP="0047402E">
            <w:pPr>
              <w:pStyle w:val="Listeafsnit"/>
              <w:numPr>
                <w:ilvl w:val="0"/>
                <w:numId w:val="7"/>
              </w:numPr>
            </w:pPr>
            <w:r>
              <w:t>Arbejde</w:t>
            </w:r>
          </w:p>
          <w:p w:rsidR="00A87551" w:rsidRPr="0047402E" w:rsidRDefault="000964B5" w:rsidP="0047402E">
            <w:pPr>
              <w:pStyle w:val="Listeafsnit"/>
              <w:numPr>
                <w:ilvl w:val="0"/>
                <w:numId w:val="7"/>
              </w:numPr>
            </w:pPr>
            <w:r>
              <w:t>Personlighed (væsen)</w:t>
            </w:r>
          </w:p>
          <w:p w:rsidR="00A87551" w:rsidRPr="0047402E" w:rsidRDefault="000964B5" w:rsidP="0047402E">
            <w:pPr>
              <w:pStyle w:val="Listeafsnit"/>
              <w:numPr>
                <w:ilvl w:val="0"/>
                <w:numId w:val="7"/>
              </w:numPr>
            </w:pPr>
            <w:r>
              <w:t>Stærke og svage sider</w:t>
            </w:r>
          </w:p>
          <w:p w:rsidR="00A87551" w:rsidRPr="0047402E" w:rsidRDefault="000964B5" w:rsidP="0047402E">
            <w:pPr>
              <w:pStyle w:val="Listeafsnit"/>
              <w:numPr>
                <w:ilvl w:val="0"/>
                <w:numId w:val="7"/>
              </w:numPr>
            </w:pPr>
            <w:r>
              <w:t>Drømme og håb</w:t>
            </w:r>
          </w:p>
          <w:p w:rsidR="00A87551" w:rsidRPr="0047402E" w:rsidRDefault="00A87551" w:rsidP="0047402E">
            <w:pPr>
              <w:pStyle w:val="Listeafsnit"/>
              <w:numPr>
                <w:ilvl w:val="0"/>
                <w:numId w:val="7"/>
              </w:numPr>
            </w:pPr>
            <w:r w:rsidRPr="0047402E">
              <w:t>For</w:t>
            </w:r>
            <w:r w:rsidR="000964B5">
              <w:t>tæl noget vigtigt om Otto/Karen</w:t>
            </w:r>
          </w:p>
          <w:p w:rsidR="00A87551" w:rsidRDefault="00A87551" w:rsidP="00157F95">
            <w:pPr>
              <w:rPr>
                <w:rFonts w:asciiTheme="majorBidi" w:hAnsiTheme="majorBidi" w:cstheme="majorBidi"/>
                <w:sz w:val="24"/>
                <w:szCs w:val="24"/>
              </w:rPr>
            </w:pPr>
          </w:p>
          <w:p w:rsidR="00A87551" w:rsidRPr="00157F95" w:rsidRDefault="00A87551" w:rsidP="00157F95">
            <w:r>
              <w:t>Biografien hænges op i lokalet.</w:t>
            </w:r>
          </w:p>
        </w:tc>
        <w:tc>
          <w:tcPr>
            <w:tcW w:w="3119" w:type="dxa"/>
          </w:tcPr>
          <w:p w:rsidR="00A87551" w:rsidRDefault="00A87551" w:rsidP="0047402E">
            <w:r>
              <w:t>Brainstorm ledet af præsten, som noterer på flipover.</w:t>
            </w:r>
          </w:p>
          <w:p w:rsidR="00A87551" w:rsidRDefault="00A87551" w:rsidP="0047402E"/>
        </w:tc>
        <w:tc>
          <w:tcPr>
            <w:tcW w:w="3118" w:type="dxa"/>
          </w:tcPr>
          <w:p w:rsidR="00A87551" w:rsidRDefault="00A87551" w:rsidP="0006731C">
            <w:r>
              <w:t xml:space="preserve">Flipover </w:t>
            </w:r>
          </w:p>
          <w:p w:rsidR="00A87551" w:rsidRDefault="00A87551" w:rsidP="0006731C">
            <w:r>
              <w:t xml:space="preserve">Tusch </w:t>
            </w:r>
          </w:p>
          <w:p w:rsidR="00A87551" w:rsidRDefault="00A87551" w:rsidP="0006731C">
            <w:r>
              <w:t>Elefantsnot</w:t>
            </w:r>
          </w:p>
        </w:tc>
      </w:tr>
      <w:tr w:rsidR="00A87551" w:rsidTr="000964B5">
        <w:tc>
          <w:tcPr>
            <w:tcW w:w="2518" w:type="dxa"/>
            <w:vMerge/>
          </w:tcPr>
          <w:p w:rsidR="00A87551" w:rsidRPr="00157F95" w:rsidRDefault="00A87551" w:rsidP="00157F95"/>
        </w:tc>
        <w:tc>
          <w:tcPr>
            <w:tcW w:w="5670" w:type="dxa"/>
          </w:tcPr>
          <w:p w:rsidR="000964B5" w:rsidRDefault="000964B5" w:rsidP="0047402E">
            <w:r>
              <w:t>Konfirmanderne påklæder mannequin</w:t>
            </w:r>
            <w:r w:rsidR="00A87551" w:rsidRPr="0047402E">
              <w:t>dukke</w:t>
            </w:r>
            <w:r>
              <w:t>r</w:t>
            </w:r>
            <w:r w:rsidR="00A87551" w:rsidRPr="0047402E">
              <w:t xml:space="preserve"> i fuld legemsstørrelse som henholdsvis Otto og Karen Johansen</w:t>
            </w:r>
            <w:r>
              <w:t>.</w:t>
            </w:r>
          </w:p>
          <w:p w:rsidR="00A87551" w:rsidRDefault="000964B5" w:rsidP="0047402E">
            <w:r>
              <w:t>De står efterfølgende</w:t>
            </w:r>
            <w:r w:rsidR="00A87551">
              <w:t xml:space="preserve"> synligt i lokalet</w:t>
            </w:r>
            <w:r w:rsidR="00A87551" w:rsidRPr="0047402E">
              <w:t>.</w:t>
            </w:r>
          </w:p>
          <w:p w:rsidR="00855294" w:rsidRDefault="00855294" w:rsidP="00855294"/>
          <w:p w:rsidR="00855294" w:rsidRPr="0047402E" w:rsidRDefault="00855294" w:rsidP="00855294">
            <w:r>
              <w:t xml:space="preserve">(Hvis der er to hold konfirmander, påklæder de hver sin dukke.) </w:t>
            </w:r>
          </w:p>
        </w:tc>
        <w:tc>
          <w:tcPr>
            <w:tcW w:w="3119" w:type="dxa"/>
          </w:tcPr>
          <w:p w:rsidR="00A87551" w:rsidRDefault="00A87551" w:rsidP="0047402E">
            <w:r>
              <w:t xml:space="preserve">Hele holdet </w:t>
            </w:r>
          </w:p>
        </w:tc>
        <w:tc>
          <w:tcPr>
            <w:tcW w:w="3118" w:type="dxa"/>
          </w:tcPr>
          <w:p w:rsidR="00A87551" w:rsidRDefault="00A87551" w:rsidP="0006731C">
            <w:r>
              <w:t>M</w:t>
            </w:r>
            <w:r w:rsidR="00855294">
              <w:t>annequin</w:t>
            </w:r>
            <w:r w:rsidRPr="0047402E">
              <w:t>dukke</w:t>
            </w:r>
            <w:r>
              <w:t xml:space="preserve"> (kan </w:t>
            </w:r>
            <w:r w:rsidR="00855294">
              <w:t xml:space="preserve">evt. </w:t>
            </w:r>
            <w:r>
              <w:t>lånes i tøjbutik</w:t>
            </w:r>
            <w:r w:rsidR="00855294">
              <w:t xml:space="preserve"> eller genbrugsbutik</w:t>
            </w:r>
            <w:r>
              <w:t>).</w:t>
            </w:r>
          </w:p>
          <w:p w:rsidR="00A87551" w:rsidRDefault="00A87551" w:rsidP="0006731C"/>
          <w:p w:rsidR="00A87551" w:rsidRDefault="00A87551" w:rsidP="0006731C">
            <w:r>
              <w:t>Genbrugstøj og hatte/smykker/tasker/parykker m.m. (kan evt. lånes i genbrugsbutikker).</w:t>
            </w:r>
          </w:p>
        </w:tc>
      </w:tr>
      <w:tr w:rsidR="00A87551" w:rsidTr="000964B5">
        <w:tc>
          <w:tcPr>
            <w:tcW w:w="2518" w:type="dxa"/>
          </w:tcPr>
          <w:p w:rsidR="00A87551" w:rsidRPr="00E912F6" w:rsidRDefault="00A87551" w:rsidP="00E912F6">
            <w:r w:rsidRPr="00E912F6">
              <w:t>Hvordan ser familien Johansens stamtræ ud?</w:t>
            </w:r>
          </w:p>
        </w:tc>
        <w:tc>
          <w:tcPr>
            <w:tcW w:w="5670" w:type="dxa"/>
          </w:tcPr>
          <w:p w:rsidR="00A87551" w:rsidRPr="002C1427" w:rsidRDefault="00855294" w:rsidP="002C1427">
            <w:r>
              <w:t>Alle</w:t>
            </w:r>
            <w:r w:rsidR="00A87551" w:rsidRPr="002C1427">
              <w:t xml:space="preserve"> konfirmand</w:t>
            </w:r>
            <w:r>
              <w:t>er</w:t>
            </w:r>
            <w:r w:rsidR="00A87551" w:rsidRPr="002C1427">
              <w:t xml:space="preserve"> får udleveret et ansigtsbillede af den person, som de skal fremstille. </w:t>
            </w:r>
          </w:p>
          <w:p w:rsidR="00A87551" w:rsidRPr="002C1427" w:rsidRDefault="00A87551" w:rsidP="002C1427"/>
          <w:p w:rsidR="00A87551" w:rsidRPr="002C1427" w:rsidRDefault="00A87551" w:rsidP="002C1427">
            <w:r w:rsidRPr="002C1427">
              <w:t xml:space="preserve">Personen gives navn og billedet klistres på et grønt blad (mørkegrøn til forældregenerationen, grøn til børnene). </w:t>
            </w:r>
          </w:p>
          <w:p w:rsidR="00A87551" w:rsidRPr="002C1427" w:rsidRDefault="00A87551" w:rsidP="002C1427"/>
          <w:p w:rsidR="00252469" w:rsidRDefault="00A87551" w:rsidP="002C1427">
            <w:r w:rsidRPr="002C1427">
              <w:t xml:space="preserve">Stamtræet er </w:t>
            </w:r>
            <w:r w:rsidR="00252469">
              <w:t xml:space="preserve">på forhånd </w:t>
            </w:r>
            <w:r w:rsidRPr="002C1427">
              <w:t xml:space="preserve">forberedt med grundstammen, </w:t>
            </w:r>
            <w:r w:rsidRPr="002C1427">
              <w:lastRenderedPageBreak/>
              <w:t>hvorpå Karen og Ot</w:t>
            </w:r>
            <w:bookmarkStart w:id="0" w:name="_GoBack"/>
            <w:bookmarkEnd w:id="0"/>
            <w:r w:rsidRPr="002C1427">
              <w:t>tos bryllupsbillede er placeret</w:t>
            </w:r>
            <w:r w:rsidR="00252469">
              <w:t xml:space="preserve"> nederst</w:t>
            </w:r>
            <w:r w:rsidRPr="002C1427">
              <w:t xml:space="preserve">. </w:t>
            </w:r>
            <w:r w:rsidR="00252469">
              <w:t>Hver familie bygger sin</w:t>
            </w:r>
            <w:r w:rsidRPr="002C1427">
              <w:t xml:space="preserve"> egen forgrening med et passende antal kviste på stammen</w:t>
            </w:r>
            <w:r w:rsidR="00252469">
              <w:t>.</w:t>
            </w:r>
          </w:p>
          <w:p w:rsidR="00A87551" w:rsidRPr="002C1427" w:rsidRDefault="00252469" w:rsidP="002C1427">
            <w:r>
              <w:t>T</w:t>
            </w:r>
            <w:r w:rsidR="00A87551" w:rsidRPr="002C1427">
              <w:t>il sidst limes bladene med ansigterne på træet.</w:t>
            </w:r>
          </w:p>
        </w:tc>
        <w:tc>
          <w:tcPr>
            <w:tcW w:w="3119" w:type="dxa"/>
          </w:tcPr>
          <w:p w:rsidR="00A87551" w:rsidRPr="002C1427" w:rsidRDefault="00252469" w:rsidP="002C1427">
            <w:r>
              <w:lastRenderedPageBreak/>
              <w:t>K</w:t>
            </w:r>
            <w:r w:rsidR="00855294">
              <w:t>onfirmanderne</w:t>
            </w:r>
            <w:r w:rsidR="00A87551" w:rsidRPr="002C1427">
              <w:t xml:space="preserve"> er </w:t>
            </w:r>
            <w:r w:rsidR="00855294">
              <w:t>inddelt i familier på 4-5 personer.</w:t>
            </w:r>
          </w:p>
          <w:p w:rsidR="00A87551" w:rsidRPr="002C1427" w:rsidRDefault="00A87551" w:rsidP="002C1427">
            <w:r w:rsidRPr="002C1427">
              <w:t xml:space="preserve">Dvs. at der er børn, svigerbørn og børnebørn af Otto og Karen. </w:t>
            </w:r>
          </w:p>
          <w:p w:rsidR="00A87551" w:rsidRDefault="00A87551" w:rsidP="002C1427">
            <w:r w:rsidRPr="002C1427">
              <w:t xml:space="preserve">Rollerne er fordelt på forhånd. </w:t>
            </w:r>
          </w:p>
          <w:p w:rsidR="00A87551" w:rsidRPr="002C1427" w:rsidRDefault="00A87551" w:rsidP="002C1427">
            <w:r>
              <w:t>Familierne sidder sammen i grupper.</w:t>
            </w:r>
          </w:p>
          <w:p w:rsidR="00A87551" w:rsidRPr="002C1427" w:rsidRDefault="00A87551" w:rsidP="002C1427"/>
        </w:tc>
        <w:tc>
          <w:tcPr>
            <w:tcW w:w="3118" w:type="dxa"/>
          </w:tcPr>
          <w:p w:rsidR="00A87551" w:rsidRPr="002C1427" w:rsidRDefault="00A87551" w:rsidP="002C1427">
            <w:r w:rsidRPr="002C1427">
              <w:lastRenderedPageBreak/>
              <w:t xml:space="preserve">Oversigt over slægten udleveres på papir. </w:t>
            </w:r>
            <w:hyperlink r:id="rId11" w:history="1">
              <w:r w:rsidRPr="0004462D">
                <w:rPr>
                  <w:rStyle w:val="Hyperlink"/>
                </w:rPr>
                <w:t>Se eksempel</w:t>
              </w:r>
            </w:hyperlink>
            <w:r w:rsidRPr="0004462D">
              <w:t>.</w:t>
            </w:r>
          </w:p>
          <w:p w:rsidR="00A87551" w:rsidRPr="002C1427" w:rsidRDefault="00A87551" w:rsidP="002C1427"/>
          <w:p w:rsidR="00A87551" w:rsidRPr="002C1427" w:rsidRDefault="00C10953" w:rsidP="002C1427">
            <w:hyperlink r:id="rId12" w:history="1">
              <w:r w:rsidR="00A87551" w:rsidRPr="00FD37B5">
                <w:rPr>
                  <w:rStyle w:val="Hyperlink"/>
                </w:rPr>
                <w:t>Ansigtsbilleder</w:t>
              </w:r>
            </w:hyperlink>
            <w:r w:rsidR="00A87551" w:rsidRPr="00FD37B5">
              <w:t>.</w:t>
            </w:r>
            <w:r w:rsidR="00A87551" w:rsidRPr="002C1427">
              <w:t xml:space="preserve"> </w:t>
            </w:r>
          </w:p>
          <w:p w:rsidR="00A87551" w:rsidRPr="002C1427" w:rsidRDefault="00A87551" w:rsidP="002C1427"/>
          <w:p w:rsidR="00A87551" w:rsidRPr="002C1427" w:rsidRDefault="00A87551" w:rsidP="002C1427">
            <w:r w:rsidRPr="002C1427">
              <w:t>Brunt karton (til grene og kviste).</w:t>
            </w:r>
          </w:p>
          <w:p w:rsidR="00A87551" w:rsidRPr="002C1427" w:rsidRDefault="00A87551" w:rsidP="002C1427"/>
          <w:p w:rsidR="00A87551" w:rsidRPr="002C1427" w:rsidRDefault="00C10953" w:rsidP="002C1427">
            <w:hyperlink r:id="rId13" w:history="1">
              <w:r w:rsidR="00A87551" w:rsidRPr="00FD37B5">
                <w:rPr>
                  <w:rStyle w:val="Hyperlink"/>
                </w:rPr>
                <w:t>Karen og Ottos bryllupsbillede</w:t>
              </w:r>
            </w:hyperlink>
            <w:r w:rsidR="00A87551" w:rsidRPr="00FD37B5">
              <w:t>.</w:t>
            </w:r>
          </w:p>
          <w:p w:rsidR="00A87551" w:rsidRPr="002C1427" w:rsidRDefault="00A87551" w:rsidP="002C1427"/>
          <w:p w:rsidR="00A87551" w:rsidRPr="002C1427" w:rsidRDefault="00A87551" w:rsidP="002C1427">
            <w:r w:rsidRPr="002C1427">
              <w:t>Mørkegrønt (børn/svigerbørn) og grønt(børnebørn) karton.</w:t>
            </w:r>
          </w:p>
          <w:p w:rsidR="00A87551" w:rsidRPr="002C1427" w:rsidRDefault="00A87551" w:rsidP="002C1427"/>
          <w:p w:rsidR="00A87551" w:rsidRPr="002C1427" w:rsidRDefault="00A87551" w:rsidP="002C1427">
            <w:r w:rsidRPr="002C1427">
              <w:t>Sakse</w:t>
            </w:r>
            <w:r>
              <w:t xml:space="preserve"> og limstifter.</w:t>
            </w:r>
          </w:p>
        </w:tc>
      </w:tr>
    </w:tbl>
    <w:p w:rsidR="004E3F1E" w:rsidRDefault="004E3F1E"/>
    <w:sectPr w:rsidR="004E3F1E" w:rsidSect="00837C4B">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B02" w:rsidRDefault="00A37B02" w:rsidP="003D1085">
      <w:pPr>
        <w:spacing w:after="0" w:line="240" w:lineRule="auto"/>
      </w:pPr>
      <w:r>
        <w:separator/>
      </w:r>
    </w:p>
  </w:endnote>
  <w:endnote w:type="continuationSeparator" w:id="0">
    <w:p w:rsidR="00A37B02" w:rsidRDefault="00A37B02" w:rsidP="003D1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8938"/>
      <w:docPartObj>
        <w:docPartGallery w:val="Page Numbers (Bottom of Page)"/>
        <w:docPartUnique/>
      </w:docPartObj>
    </w:sdtPr>
    <w:sdtContent>
      <w:p w:rsidR="0047402E" w:rsidRDefault="00C10953">
        <w:pPr>
          <w:pStyle w:val="Sidefod"/>
          <w:jc w:val="right"/>
        </w:pPr>
        <w:fldSimple w:instr=" PAGE   \* MERGEFORMAT ">
          <w:r w:rsidR="00884979">
            <w:rPr>
              <w:noProof/>
            </w:rPr>
            <w:t>1</w:t>
          </w:r>
        </w:fldSimple>
      </w:p>
    </w:sdtContent>
  </w:sdt>
  <w:p w:rsidR="0047402E" w:rsidRDefault="0047402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B02" w:rsidRDefault="00A37B02" w:rsidP="003D1085">
      <w:pPr>
        <w:spacing w:after="0" w:line="240" w:lineRule="auto"/>
      </w:pPr>
      <w:r>
        <w:separator/>
      </w:r>
    </w:p>
  </w:footnote>
  <w:footnote w:type="continuationSeparator" w:id="0">
    <w:p w:rsidR="00A37B02" w:rsidRDefault="00A37B02" w:rsidP="003D1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989"/>
    <w:multiLevelType w:val="hybridMultilevel"/>
    <w:tmpl w:val="9FCCFE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9D605EB"/>
    <w:multiLevelType w:val="hybridMultilevel"/>
    <w:tmpl w:val="57DE4D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D7D7FC5"/>
    <w:multiLevelType w:val="hybridMultilevel"/>
    <w:tmpl w:val="F56CE2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A1C1FB8"/>
    <w:multiLevelType w:val="hybridMultilevel"/>
    <w:tmpl w:val="238C1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519430E"/>
    <w:multiLevelType w:val="hybridMultilevel"/>
    <w:tmpl w:val="88362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FE16508"/>
    <w:multiLevelType w:val="hybridMultilevel"/>
    <w:tmpl w:val="6BE21B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7019455C"/>
    <w:multiLevelType w:val="hybridMultilevel"/>
    <w:tmpl w:val="2CB232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376583B"/>
    <w:multiLevelType w:val="hybridMultilevel"/>
    <w:tmpl w:val="2C3A0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135A3B"/>
    <w:rsid w:val="0004462D"/>
    <w:rsid w:val="0006731C"/>
    <w:rsid w:val="0007497B"/>
    <w:rsid w:val="000964B5"/>
    <w:rsid w:val="000F4804"/>
    <w:rsid w:val="00117DDC"/>
    <w:rsid w:val="00125DE6"/>
    <w:rsid w:val="001345C7"/>
    <w:rsid w:val="00135A3B"/>
    <w:rsid w:val="00142EEA"/>
    <w:rsid w:val="00157F95"/>
    <w:rsid w:val="00170862"/>
    <w:rsid w:val="001B3D2C"/>
    <w:rsid w:val="001B4318"/>
    <w:rsid w:val="001E1607"/>
    <w:rsid w:val="001F3B47"/>
    <w:rsid w:val="00252469"/>
    <w:rsid w:val="002C1427"/>
    <w:rsid w:val="0030386C"/>
    <w:rsid w:val="00321559"/>
    <w:rsid w:val="003479B0"/>
    <w:rsid w:val="00387FCA"/>
    <w:rsid w:val="003A7A25"/>
    <w:rsid w:val="003D1085"/>
    <w:rsid w:val="004002A0"/>
    <w:rsid w:val="00470598"/>
    <w:rsid w:val="00473B2E"/>
    <w:rsid w:val="0047402E"/>
    <w:rsid w:val="0048494E"/>
    <w:rsid w:val="004C7FE9"/>
    <w:rsid w:val="004E3F1E"/>
    <w:rsid w:val="0057436D"/>
    <w:rsid w:val="00576EF5"/>
    <w:rsid w:val="005B4986"/>
    <w:rsid w:val="005C197E"/>
    <w:rsid w:val="0060215A"/>
    <w:rsid w:val="00643838"/>
    <w:rsid w:val="006B56CD"/>
    <w:rsid w:val="00725BC6"/>
    <w:rsid w:val="00784198"/>
    <w:rsid w:val="007D4DC0"/>
    <w:rsid w:val="00802ABB"/>
    <w:rsid w:val="008115E0"/>
    <w:rsid w:val="00837C4B"/>
    <w:rsid w:val="00846B64"/>
    <w:rsid w:val="00855294"/>
    <w:rsid w:val="00884732"/>
    <w:rsid w:val="00884979"/>
    <w:rsid w:val="008F23FE"/>
    <w:rsid w:val="00915ED5"/>
    <w:rsid w:val="00934A33"/>
    <w:rsid w:val="009443A8"/>
    <w:rsid w:val="009636CE"/>
    <w:rsid w:val="009B54FE"/>
    <w:rsid w:val="009D01CF"/>
    <w:rsid w:val="00A06A2D"/>
    <w:rsid w:val="00A16BCB"/>
    <w:rsid w:val="00A27745"/>
    <w:rsid w:val="00A37B02"/>
    <w:rsid w:val="00A740D1"/>
    <w:rsid w:val="00A810D5"/>
    <w:rsid w:val="00A87551"/>
    <w:rsid w:val="00AB0351"/>
    <w:rsid w:val="00B0619B"/>
    <w:rsid w:val="00B6782B"/>
    <w:rsid w:val="00B87725"/>
    <w:rsid w:val="00C10953"/>
    <w:rsid w:val="00C14232"/>
    <w:rsid w:val="00C30B93"/>
    <w:rsid w:val="00C67834"/>
    <w:rsid w:val="00D07764"/>
    <w:rsid w:val="00D07D93"/>
    <w:rsid w:val="00D623E8"/>
    <w:rsid w:val="00D71F2B"/>
    <w:rsid w:val="00D941B4"/>
    <w:rsid w:val="00DD7A35"/>
    <w:rsid w:val="00E912F6"/>
    <w:rsid w:val="00EB1109"/>
    <w:rsid w:val="00EB529F"/>
    <w:rsid w:val="00EE6EE4"/>
    <w:rsid w:val="00EF7CC4"/>
    <w:rsid w:val="00F91A6F"/>
    <w:rsid w:val="00FB5712"/>
    <w:rsid w:val="00FB67CD"/>
    <w:rsid w:val="00FB7120"/>
    <w:rsid w:val="00FD37B5"/>
    <w:rsid w:val="00FE142C"/>
    <w:rsid w:val="00FF7DA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3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35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135A3B"/>
    <w:pPr>
      <w:ind w:left="720"/>
      <w:contextualSpacing/>
    </w:pPr>
  </w:style>
  <w:style w:type="table" w:styleId="Lysliste-fremhvningsfarve3">
    <w:name w:val="Light List Accent 3"/>
    <w:basedOn w:val="Tabel-Normal"/>
    <w:uiPriority w:val="61"/>
    <w:rsid w:val="00135A3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Standardskrifttypeiafsnit"/>
    <w:uiPriority w:val="99"/>
    <w:unhideWhenUsed/>
    <w:rsid w:val="00A27745"/>
    <w:rPr>
      <w:color w:val="0000FF" w:themeColor="hyperlink"/>
      <w:u w:val="single"/>
    </w:rPr>
  </w:style>
  <w:style w:type="character" w:styleId="BesgtHyperlink">
    <w:name w:val="FollowedHyperlink"/>
    <w:basedOn w:val="Standardskrifttypeiafsnit"/>
    <w:uiPriority w:val="99"/>
    <w:semiHidden/>
    <w:unhideWhenUsed/>
    <w:rsid w:val="00A27745"/>
    <w:rPr>
      <w:color w:val="800080" w:themeColor="followedHyperlink"/>
      <w:u w:val="single"/>
    </w:rPr>
  </w:style>
  <w:style w:type="paragraph" w:styleId="Markeringsbobletekst">
    <w:name w:val="Balloon Text"/>
    <w:basedOn w:val="Normal"/>
    <w:link w:val="MarkeringsbobletekstTegn"/>
    <w:uiPriority w:val="99"/>
    <w:semiHidden/>
    <w:unhideWhenUsed/>
    <w:rsid w:val="009443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43A8"/>
    <w:rPr>
      <w:rFonts w:ascii="Tahoma" w:hAnsi="Tahoma" w:cs="Tahoma"/>
      <w:sz w:val="16"/>
      <w:szCs w:val="16"/>
    </w:rPr>
  </w:style>
  <w:style w:type="paragraph" w:styleId="Sidehoved">
    <w:name w:val="header"/>
    <w:basedOn w:val="Normal"/>
    <w:link w:val="SidehovedTegn"/>
    <w:uiPriority w:val="99"/>
    <w:unhideWhenUsed/>
    <w:rsid w:val="003D10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1085"/>
  </w:style>
  <w:style w:type="paragraph" w:styleId="Sidefod">
    <w:name w:val="footer"/>
    <w:basedOn w:val="Normal"/>
    <w:link w:val="SidefodTegn"/>
    <w:uiPriority w:val="99"/>
    <w:unhideWhenUsed/>
    <w:rsid w:val="003D10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1085"/>
  </w:style>
  <w:style w:type="table" w:customStyle="1" w:styleId="GridTableLight">
    <w:name w:val="Grid Table Light"/>
    <w:basedOn w:val="Tabel-Normal"/>
    <w:uiPriority w:val="40"/>
    <w:rsid w:val="00C1423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lmindeligtekst">
    <w:name w:val="Plain Text"/>
    <w:basedOn w:val="Normal"/>
    <w:link w:val="AlmindeligtekstTegn"/>
    <w:uiPriority w:val="99"/>
    <w:unhideWhenUsed/>
    <w:rsid w:val="00D623E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623E8"/>
    <w:rPr>
      <w:rFonts w:ascii="Calibri" w:hAnsi="Calibri"/>
      <w:szCs w:val="21"/>
    </w:rPr>
  </w:style>
  <w:style w:type="paragraph" w:customStyle="1" w:styleId="Default">
    <w:name w:val="Default"/>
    <w:rsid w:val="0047402E"/>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customStyle="1" w:styleId="Pa0">
    <w:name w:val="Pa0"/>
    <w:basedOn w:val="Default"/>
    <w:next w:val="Default"/>
    <w:uiPriority w:val="99"/>
    <w:rsid w:val="0047402E"/>
    <w:pPr>
      <w:spacing w:line="241" w:lineRule="atLeast"/>
    </w:pPr>
    <w:rPr>
      <w:rFonts w:cstheme="minorBidi"/>
      <w:color w:val="auto"/>
    </w:rPr>
  </w:style>
  <w:style w:type="character" w:customStyle="1" w:styleId="A1">
    <w:name w:val="A1"/>
    <w:uiPriority w:val="99"/>
    <w:rsid w:val="0047402E"/>
    <w:rPr>
      <w:rFonts w:cs="Arial Rounded MT Bold"/>
      <w:color w:val="000000"/>
      <w:sz w:val="28"/>
      <w:szCs w:val="28"/>
    </w:rPr>
  </w:style>
</w:styles>
</file>

<file path=word/webSettings.xml><?xml version="1.0" encoding="utf-8"?>
<w:webSettings xmlns:r="http://schemas.openxmlformats.org/officeDocument/2006/relationships" xmlns:w="http://schemas.openxmlformats.org/wordprocessingml/2006/main">
  <w:divs>
    <w:div w:id="19918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ylineikirken.dk/materialer/1-episode/nytaarsbrev.pdf" TargetMode="External"/><Relationship Id="rId13" Type="http://schemas.openxmlformats.org/officeDocument/2006/relationships/hyperlink" Target="http://storylineikirken.dk/materialer/1-episode/bryllupsbillede.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ylineikirken.dk/materialer/1-episode/ansigter-stamtra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ylineikirken.dk/materialer/1-episode/stamtavle.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rylineikirken.dk/materialer/1-episode/familiealbum.pptx" TargetMode="External"/><Relationship Id="rId4" Type="http://schemas.openxmlformats.org/officeDocument/2006/relationships/settings" Target="settings.xml"/><Relationship Id="rId9" Type="http://schemas.openxmlformats.org/officeDocument/2006/relationships/hyperlink" Target="http://storylineikirken.dk/materialer/1-episode/nytaarsbrev.pdf"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F1E0-5163-4141-9576-4C7123C5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559</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Mark (abt4)</dc:creator>
  <cp:lastModifiedBy>t420</cp:lastModifiedBy>
  <cp:revision>6</cp:revision>
  <cp:lastPrinted>2016-03-09T08:48:00Z</cp:lastPrinted>
  <dcterms:created xsi:type="dcterms:W3CDTF">2017-08-05T10:33:00Z</dcterms:created>
  <dcterms:modified xsi:type="dcterms:W3CDTF">2017-08-28T11:43:00Z</dcterms:modified>
</cp:coreProperties>
</file>